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sdt>
      <w:sdtPr>
        <w:rPr>
          <w:cs/>
        </w:rPr>
        <w:id w:val="648022264"/>
        <w:docPartObj>
          <w:docPartGallery w:val="Cover Pages"/>
          <w:docPartUnique/>
        </w:docPartObj>
      </w:sdtPr>
      <w:sdtEndPr>
        <w:rPr>
          <w:rFonts w:asciiTheme="majorBidi" w:hAnsiTheme="majorBidi" w:cstheme="majorBidi"/>
          <w:sz w:val="48"/>
          <w:szCs w:val="56"/>
        </w:rPr>
      </w:sdtEndPr>
      <w:sdtContent>
        <w:p w14:paraId="290C95EB" w14:textId="77777777" w:rsidR="00584279" w:rsidRDefault="00584279" w:rsidP="00584279">
          <w:pPr>
            <w:jc w:val="center"/>
            <w:rPr>
              <w:lang w:bidi="th-TH"/>
            </w:rPr>
          </w:pPr>
          <w:r>
            <w:rPr>
              <w:noProof/>
              <w:lang w:bidi="th-TH"/>
            </w:rPr>
            <w:drawing>
              <wp:anchor distT="0" distB="0" distL="114300" distR="114300" simplePos="0" relativeHeight="251660288" behindDoc="1" locked="0" layoutInCell="1" allowOverlap="1" wp14:anchorId="30CB9612" wp14:editId="0D48F69A">
                <wp:simplePos x="0" y="0"/>
                <wp:positionH relativeFrom="column">
                  <wp:posOffset>-908050</wp:posOffset>
                </wp:positionH>
                <wp:positionV relativeFrom="paragraph">
                  <wp:posOffset>-908050</wp:posOffset>
                </wp:positionV>
                <wp:extent cx="7556500" cy="10688958"/>
                <wp:effectExtent l="0" t="0" r="6350" b="0"/>
                <wp:wrapNone/>
                <wp:docPr id="1379888796" name="Picture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24250611" name="Picture 1324250611"/>
                        <pic:cNvPicPr/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62850" cy="106979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62E02655" w14:textId="77777777" w:rsidR="00584279" w:rsidRDefault="00584279" w:rsidP="00584279">
          <w:pPr>
            <w:jc w:val="center"/>
            <w:rPr>
              <w:lang w:bidi="th-TH"/>
            </w:rPr>
          </w:pPr>
        </w:p>
        <w:p w14:paraId="4C2B77C9" w14:textId="77777777" w:rsidR="00584279" w:rsidRDefault="00584279" w:rsidP="00584279">
          <w:pPr>
            <w:jc w:val="center"/>
            <w:rPr>
              <w:lang w:bidi="th-TH"/>
            </w:rPr>
          </w:pPr>
        </w:p>
        <w:p w14:paraId="3A9F4791" w14:textId="77777777" w:rsidR="00584279" w:rsidRDefault="00584279" w:rsidP="00584279">
          <w:pPr>
            <w:jc w:val="center"/>
            <w:rPr>
              <w:lang w:bidi="th-TH"/>
            </w:rPr>
          </w:pPr>
        </w:p>
        <w:p w14:paraId="0B894E96" w14:textId="77777777" w:rsidR="00584279" w:rsidRPr="00A44C22" w:rsidRDefault="00584279" w:rsidP="00584279">
          <w:pPr>
            <w:jc w:val="center"/>
            <w:rPr>
              <w:rFonts w:ascii="TH SarabunIT๙" w:hAnsi="TH SarabunIT๙" w:cs="TH SarabunIT๙"/>
              <w:b/>
              <w:bCs/>
              <w:sz w:val="56"/>
              <w:szCs w:val="56"/>
            </w:rPr>
          </w:pPr>
          <w:r w:rsidRPr="00A44C22">
            <w:rPr>
              <w:rFonts w:ascii="TH SarabunIT๙" w:hAnsi="TH SarabunIT๙" w:cs="TH SarabunIT๙"/>
              <w:b/>
              <w:bCs/>
              <w:sz w:val="56"/>
              <w:szCs w:val="56"/>
              <w:cs/>
              <w:lang w:bidi="th-TH"/>
            </w:rPr>
            <w:t>รายงานผลการจัดการทรัพย์สินของราชการและของบริจาค</w:t>
          </w:r>
          <w:r w:rsidRPr="00A44C22">
            <w:rPr>
              <w:rFonts w:ascii="TH SarabunIT๙" w:hAnsi="TH SarabunIT๙" w:cs="TH SarabunIT๙"/>
              <w:b/>
              <w:bCs/>
              <w:sz w:val="56"/>
              <w:szCs w:val="56"/>
              <w:cs/>
            </w:rPr>
            <w:t xml:space="preserve"> </w:t>
          </w:r>
        </w:p>
        <w:p w14:paraId="2D9879DB" w14:textId="77777777" w:rsidR="00584279" w:rsidRDefault="00584279" w:rsidP="00584279">
          <w:pPr>
            <w:jc w:val="center"/>
            <w:rPr>
              <w:rFonts w:ascii="TH SarabunIT๙" w:hAnsi="TH SarabunIT๙" w:cs="TH SarabunIT๙"/>
              <w:b/>
              <w:bCs/>
              <w:sz w:val="56"/>
              <w:szCs w:val="56"/>
              <w:lang w:bidi="th-TH"/>
            </w:rPr>
          </w:pPr>
          <w:r>
            <w:rPr>
              <w:rFonts w:ascii="TH SarabunIT๙" w:hAnsi="TH SarabunIT๙" w:cs="TH SarabunIT๙" w:hint="cs"/>
              <w:b/>
              <w:bCs/>
              <w:sz w:val="56"/>
              <w:szCs w:val="56"/>
              <w:cs/>
              <w:lang w:bidi="th-TH"/>
            </w:rPr>
            <w:t xml:space="preserve">เดือน มกราคม </w:t>
          </w:r>
          <w:r>
            <w:rPr>
              <w:rFonts w:ascii="TH SarabunIT๙" w:hAnsi="TH SarabunIT๙" w:cs="TH SarabunIT๙"/>
              <w:b/>
              <w:bCs/>
              <w:sz w:val="56"/>
              <w:szCs w:val="56"/>
              <w:lang w:bidi="th-TH"/>
            </w:rPr>
            <w:t>2568</w:t>
          </w:r>
        </w:p>
        <w:p w14:paraId="4D878439" w14:textId="7B524854" w:rsidR="00584279" w:rsidRPr="00AF3DCB" w:rsidRDefault="00584279" w:rsidP="00584279">
          <w:pPr>
            <w:jc w:val="center"/>
            <w:rPr>
              <w:rFonts w:ascii="Angsana New" w:hAnsi="Angsana New" w:cs="Angsana New"/>
              <w:b/>
              <w:bCs/>
              <w:sz w:val="56"/>
              <w:szCs w:val="56"/>
              <w:cs/>
            </w:rPr>
          </w:pPr>
          <w:r w:rsidRPr="00A44C22">
            <w:rPr>
              <w:rFonts w:ascii="TH SarabunIT๙" w:hAnsi="TH SarabunIT๙" w:cs="TH SarabunIT๙"/>
              <w:b/>
              <w:bCs/>
              <w:sz w:val="56"/>
              <w:szCs w:val="56"/>
              <w:cs/>
              <w:lang w:bidi="th-TH"/>
            </w:rPr>
            <w:t>ประจำปีงบประมาณ</w:t>
          </w:r>
          <w:r w:rsidRPr="00A44C22">
            <w:rPr>
              <w:rFonts w:ascii="TH SarabunIT๙" w:hAnsi="TH SarabunIT๙" w:cs="TH SarabunIT๙"/>
              <w:b/>
              <w:bCs/>
              <w:sz w:val="56"/>
              <w:szCs w:val="56"/>
              <w:cs/>
            </w:rPr>
            <w:t xml:space="preserve"> </w:t>
          </w:r>
          <w:r w:rsidRPr="00A44C22">
            <w:rPr>
              <w:rFonts w:ascii="TH SarabunIT๙" w:hAnsi="TH SarabunIT๙" w:cs="TH SarabunIT๙"/>
              <w:b/>
              <w:bCs/>
              <w:sz w:val="56"/>
              <w:szCs w:val="56"/>
            </w:rPr>
            <w:t>2568</w: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5BC5FF95" wp14:editId="246CC1C4">
                    <wp:simplePos x="0" y="0"/>
                    <wp:positionH relativeFrom="page">
                      <wp:align>center</wp:align>
                    </wp:positionH>
                    <wp:positionV relativeFrom="margin">
                      <wp:align>bottom</wp:align>
                    </wp:positionV>
                    <wp:extent cx="6614160" cy="160655"/>
                    <wp:effectExtent l="0" t="0" r="0" b="0"/>
                    <wp:wrapSquare wrapText="bothSides"/>
                    <wp:docPr id="1487636108" name="Text Box 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6614160" cy="16065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0E2A8B1" w14:textId="77777777" w:rsidR="00584279" w:rsidRPr="00FD72BB" w:rsidRDefault="00584279" w:rsidP="00584279">
                                <w:pPr>
                                  <w:pStyle w:val="NoSpacing"/>
                                  <w:rPr>
                                    <w:color w:val="7F7F7F" w:themeColor="text1" w:themeTint="80"/>
                                    <w:sz w:val="22"/>
                                    <w:szCs w:val="22"/>
                                    <w:cs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0" tIns="0" rIns="109728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115400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BC5FF95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" o:spid="_x0000_s1026" type="#_x0000_t202" style="position:absolute;left:0;text-align:left;margin-left:0;margin-top:0;width:520.8pt;height:12.65pt;z-index:251659264;visibility:visible;mso-wrap-style:square;mso-width-percent:1154;mso-height-percent:0;mso-wrap-distance-left:9pt;mso-wrap-distance-top:0;mso-wrap-distance-right:9pt;mso-wrap-distance-bottom:0;mso-position-horizontal:center;mso-position-horizontal-relative:page;mso-position-vertical:bottom;mso-position-vertical-relative:margin;mso-width-percent:1154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" filled="f" stroked="f" strokeweight=".5pt">
                    <v:textbox style="mso-fit-shape-to-text:t" inset="1in,0,86.4pt,0">
                      <w:txbxContent>
                        <w:p w14:paraId="00E2A8B1" w14:textId="77777777" w:rsidR="00584279" w:rsidRPr="00FD72BB" w:rsidRDefault="00584279" w:rsidP="00584279">
                          <w:pPr>
                            <w:pStyle w:val="NoSpacing"/>
                            <w:rPr>
                              <w:color w:val="7F7F7F" w:themeColor="text1" w:themeTint="80"/>
                              <w:sz w:val="22"/>
                              <w:szCs w:val="22"/>
                              <w:cs/>
                            </w:rPr>
                          </w:pPr>
                        </w:p>
                      </w:txbxContent>
                    </v:textbox>
                    <w10:wrap type="square" anchorx="page" anchory="margin"/>
                  </v:shape>
                </w:pict>
              </mc:Fallback>
            </mc:AlternateContent>
          </w:r>
          <w:r w:rsidRPr="00AF3DCB">
            <w:rPr>
              <w:rFonts w:asciiTheme="majorBidi" w:hAnsiTheme="majorBidi" w:cstheme="majorBidi"/>
              <w:sz w:val="48"/>
              <w:szCs w:val="56"/>
              <w:cs/>
            </w:rPr>
            <w:br w:type="page"/>
          </w:r>
        </w:p>
      </w:sdtContent>
    </w:sdt>
    <w:p w14:paraId="62E86B5A" w14:textId="77777777" w:rsidR="00584279" w:rsidRDefault="00584279" w:rsidP="00584279">
      <w:pPr>
        <w:ind w:left="360"/>
        <w:jc w:val="center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Theme="majorBidi" w:hAnsiTheme="majorBidi" w:cstheme="majorBidi" w:hint="cs"/>
          <w:sz w:val="48"/>
          <w:szCs w:val="56"/>
          <w:cs/>
          <w:lang w:bidi="th-TH"/>
        </w:rPr>
        <w:lastRenderedPageBreak/>
        <w:t>รายงานผล และ</w:t>
      </w:r>
      <w:r w:rsidRPr="00AF3DCB">
        <w:rPr>
          <w:rFonts w:asciiTheme="majorBidi" w:hAnsiTheme="majorBidi" w:cs="Angsana New"/>
          <w:sz w:val="48"/>
          <w:szCs w:val="56"/>
          <w:cs/>
          <w:lang w:bidi="th-TH"/>
        </w:rPr>
        <w:t>จัดการทรัพย์สินของราชการ และของบริจาค</w:t>
      </w:r>
      <w:r>
        <w:rPr>
          <w:rFonts w:asciiTheme="majorBidi" w:hAnsiTheme="majorBidi" w:cstheme="majorBidi" w:hint="cs"/>
          <w:sz w:val="48"/>
          <w:szCs w:val="56"/>
          <w:cs/>
          <w:lang w:bidi="th-TH"/>
        </w:rPr>
        <w:t>เดือน มกราคม</w:t>
      </w:r>
      <w:r w:rsidRPr="00170F43">
        <w:rPr>
          <w:rFonts w:asciiTheme="majorBidi" w:hAnsiTheme="majorBidi" w:cstheme="majorBidi" w:hint="cs"/>
          <w:sz w:val="48"/>
          <w:szCs w:val="56"/>
          <w:cs/>
          <w:lang w:bidi="th-TH"/>
        </w:rPr>
        <w:t xml:space="preserve"> 256</w:t>
      </w:r>
      <w:r w:rsidRPr="00AF3DCB">
        <w:rPr>
          <w:rFonts w:asciiTheme="majorBidi" w:hAnsiTheme="majorBidi" w:cstheme="majorBidi"/>
          <w:sz w:val="52"/>
          <w:szCs w:val="72"/>
          <w:lang w:bidi="th-TH"/>
        </w:rPr>
        <w:t>8</w:t>
      </w:r>
    </w:p>
    <w:p w14:paraId="096B4413" w14:textId="77777777" w:rsidR="00584279" w:rsidRPr="001A592D" w:rsidRDefault="00584279" w:rsidP="00584279">
      <w:pPr>
        <w:pStyle w:val="ListParagraph"/>
        <w:numPr>
          <w:ilvl w:val="0"/>
          <w:numId w:val="1"/>
        </w:numPr>
        <w:rPr>
          <w:rFonts w:ascii="TH SarabunIT๙" w:hAnsi="TH SarabunIT๙" w:cs="TH SarabunIT๙"/>
          <w:b/>
          <w:bCs/>
          <w:sz w:val="32"/>
          <w:szCs w:val="32"/>
          <w:u w:val="single"/>
          <w:lang w:bidi="th-TH"/>
        </w:rPr>
      </w:pPr>
      <w:r w:rsidRPr="001A592D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  <w:lang w:bidi="th-TH"/>
        </w:rPr>
        <w:t>การมอบหมายให้เจ้าหน้าที่ตำรวจทำการตรวจสอบตรวจนับ</w:t>
      </w:r>
    </w:p>
    <w:p w14:paraId="731F4159" w14:textId="77777777" w:rsidR="00584279" w:rsidRPr="00003DA7" w:rsidRDefault="00584279" w:rsidP="00584279">
      <w:pPr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สถานีตำรวจภูธรวังทรายพูน</w:t>
      </w:r>
      <w:r w:rsidRPr="00003DA7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ได้มี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การมอบหมายให้เจ้าหน้าที่ตำรวจที่รับผิดชอบทำการตรวจสอบและตรวจนับ</w:t>
      </w:r>
      <w:r w:rsidRPr="009D24E8">
        <w:rPr>
          <w:rFonts w:ascii="TH SarabunIT๙" w:hAnsi="TH SarabunIT๙" w:cs="TH SarabunIT๙"/>
          <w:sz w:val="32"/>
          <w:szCs w:val="32"/>
          <w:cs/>
          <w:lang w:bidi="th-TH"/>
        </w:rPr>
        <w:t>ทรัพย์สินของทางราชการและของบริจาค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จำแนกดังนี้</w:t>
      </w:r>
    </w:p>
    <w:p w14:paraId="111AF93B" w14:textId="77777777" w:rsidR="00584279" w:rsidRDefault="00584279" w:rsidP="00584279">
      <w:pPr>
        <w:ind w:firstLine="360"/>
        <w:jc w:val="center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noProof/>
          <w:sz w:val="32"/>
          <w:szCs w:val="32"/>
          <w:lang w:bidi="th-TH"/>
        </w:rPr>
        <w:drawing>
          <wp:inline distT="0" distB="0" distL="0" distR="0" wp14:anchorId="5BF681F7" wp14:editId="1AE4B57A">
            <wp:extent cx="3863765" cy="5486400"/>
            <wp:effectExtent l="0" t="0" r="3810" b="0"/>
            <wp:docPr id="1924358090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4497804" name="Picture 162449780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3765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D816B0" w14:textId="77777777" w:rsidR="00584279" w:rsidRDefault="00584279" w:rsidP="00584279">
      <w:pPr>
        <w:rPr>
          <w:rFonts w:ascii="TH SarabunIT๙" w:hAnsi="TH SarabunIT๙" w:cs="TH SarabunIT๙"/>
          <w:sz w:val="32"/>
          <w:szCs w:val="32"/>
          <w:cs/>
          <w:lang w:bidi="th-TH"/>
        </w:rPr>
      </w:pPr>
      <w:r>
        <w:rPr>
          <w:rFonts w:ascii="TH SarabunIT๙" w:hAnsi="TH SarabunIT๙" w:cs="TH SarabunIT๙"/>
          <w:sz w:val="32"/>
          <w:szCs w:val="32"/>
          <w:cs/>
          <w:lang w:bidi="th-TH"/>
        </w:rPr>
        <w:br w:type="page"/>
      </w:r>
    </w:p>
    <w:p w14:paraId="46EB3800" w14:textId="77777777" w:rsidR="00584279" w:rsidRPr="001A592D" w:rsidRDefault="00584279" w:rsidP="00584279">
      <w:pPr>
        <w:pStyle w:val="ListParagraph"/>
        <w:numPr>
          <w:ilvl w:val="0"/>
          <w:numId w:val="2"/>
        </w:num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1A592D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bidi="th-TH"/>
        </w:rPr>
        <w:lastRenderedPageBreak/>
        <w:t>การตรวจนับ</w:t>
      </w:r>
      <w:r w:rsidRPr="001A592D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  <w:lang w:bidi="th-TH"/>
        </w:rPr>
        <w:t>ทรัพย์สินของทางราชการและของบริจาคประจำ</w:t>
      </w:r>
      <w:r w:rsidRPr="001A592D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bidi="th-TH"/>
        </w:rPr>
        <w:t>เดือน</w:t>
      </w:r>
      <w:r w:rsidRPr="001A592D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  <w:lang w:bidi="th-TH"/>
        </w:rPr>
        <w:t xml:space="preserve"> </w:t>
      </w:r>
      <w:r w:rsidRPr="001A592D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bidi="th-TH"/>
        </w:rPr>
        <w:t>แยกเป็น 2 ส่วน</w:t>
      </w:r>
      <w:r w:rsidRPr="001A592D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  <w:lang w:bidi="th-TH"/>
        </w:rPr>
        <w:t xml:space="preserve"> </w:t>
      </w:r>
      <w:r w:rsidRPr="001A592D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bidi="th-TH"/>
        </w:rPr>
        <w:t>คือ</w:t>
      </w:r>
    </w:p>
    <w:p w14:paraId="48D03E94" w14:textId="77777777" w:rsidR="00584279" w:rsidRDefault="00584279" w:rsidP="00584279">
      <w:pPr>
        <w:pStyle w:val="ListParagraph"/>
        <w:ind w:left="1080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๒.๑ </w:t>
      </w:r>
      <w:r w:rsidRPr="001911A7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การตรวจสอบตรวจนับทรัพย์สินของทางราชการ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</w:t>
      </w:r>
      <w:r w:rsidRPr="001911A7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ของบริจาค</w:t>
      </w:r>
    </w:p>
    <w:p w14:paraId="77FD80CA" w14:textId="77777777" w:rsidR="00584279" w:rsidRPr="00C57336" w:rsidRDefault="00584279" w:rsidP="00584279">
      <w:pPr>
        <w:pStyle w:val="ListParagraph"/>
        <w:ind w:left="1080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  <w:r w:rsidRPr="001911A7">
        <w:rPr>
          <w:rFonts w:ascii="TH SarabunIT๙" w:hAnsi="TH SarabunIT๙" w:cs="TH SarabunIT๙"/>
          <w:b/>
          <w:bCs/>
          <w:sz w:val="32"/>
          <w:szCs w:val="32"/>
          <w:highlight w:val="yellow"/>
          <w:cs/>
          <w:lang w:bidi="th-TH"/>
        </w:rPr>
        <w:t>สารวัตรอำนวยการ</w:t>
      </w:r>
      <w:r w:rsidRPr="001911A7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พร้อมเจ้าหน้าที่ฝ่ายอำนวยการทำการตรวจสอบตรวจนับทรัพย์สินของทางราชการ</w:t>
      </w:r>
      <w:r w:rsidRPr="001911A7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</w:t>
      </w:r>
      <w:r w:rsidRPr="001911A7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ของบริจาค</w:t>
      </w:r>
      <w:r w:rsidRPr="001911A7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</w:t>
      </w:r>
      <w:r w:rsidRPr="001911A7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ประจำเดือน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มกราคม </w:t>
      </w:r>
      <w:r>
        <w:rPr>
          <w:rFonts w:ascii="TH SarabunIT๙" w:hAnsi="TH SarabunIT๙" w:cs="TH SarabunIT๙"/>
          <w:b/>
          <w:bCs/>
          <w:sz w:val="32"/>
          <w:szCs w:val="32"/>
          <w:lang w:bidi="th-TH"/>
        </w:rPr>
        <w:t>2568</w:t>
      </w:r>
      <w:r w:rsidRPr="001911A7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 มีรายละเอียดดังนี้</w:t>
      </w:r>
    </w:p>
    <w:p w14:paraId="5342BB18" w14:textId="77777777" w:rsidR="00584279" w:rsidRDefault="00584279" w:rsidP="00584279">
      <w:pPr>
        <w:pStyle w:val="ListParagraph"/>
        <w:ind w:left="1080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14:paraId="42106F58" w14:textId="77777777" w:rsidR="00584279" w:rsidRPr="00F659DD" w:rsidRDefault="00584279" w:rsidP="00584279">
      <w:pPr>
        <w:pStyle w:val="ListParagraph"/>
        <w:ind w:left="1080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tbl>
      <w:tblPr>
        <w:tblStyle w:val="TableGrid"/>
        <w:tblW w:w="9985" w:type="dxa"/>
        <w:jc w:val="center"/>
        <w:tblLook w:val="04A0" w:firstRow="1" w:lastRow="0" w:firstColumn="1" w:lastColumn="0" w:noHBand="0" w:noVBand="1"/>
      </w:tblPr>
      <w:tblGrid>
        <w:gridCol w:w="1694"/>
        <w:gridCol w:w="5195"/>
        <w:gridCol w:w="3096"/>
      </w:tblGrid>
      <w:tr w:rsidR="00584279" w14:paraId="4BEF4957" w14:textId="77777777" w:rsidTr="00714D61">
        <w:trPr>
          <w:trHeight w:val="596"/>
          <w:jc w:val="center"/>
        </w:trPr>
        <w:tc>
          <w:tcPr>
            <w:tcW w:w="1694" w:type="dxa"/>
          </w:tcPr>
          <w:p w14:paraId="0B8C64D4" w14:textId="77777777" w:rsidR="00584279" w:rsidRDefault="00584279" w:rsidP="00714D61">
            <w:pPr>
              <w:pStyle w:val="ListParagraph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กิจกรรม</w:t>
            </w:r>
          </w:p>
        </w:tc>
        <w:tc>
          <w:tcPr>
            <w:tcW w:w="5195" w:type="dxa"/>
          </w:tcPr>
          <w:p w14:paraId="2404D509" w14:textId="77777777" w:rsidR="00584279" w:rsidRDefault="00584279" w:rsidP="00714D61">
            <w:pPr>
              <w:pStyle w:val="ListParagraph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การดำเนินการ</w:t>
            </w:r>
          </w:p>
        </w:tc>
        <w:tc>
          <w:tcPr>
            <w:tcW w:w="3096" w:type="dxa"/>
          </w:tcPr>
          <w:p w14:paraId="686D80B3" w14:textId="77777777" w:rsidR="00584279" w:rsidRDefault="00584279" w:rsidP="00714D61">
            <w:pPr>
              <w:pStyle w:val="ListParagraph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รูปถ่ายกิจกรรม</w:t>
            </w:r>
          </w:p>
        </w:tc>
      </w:tr>
      <w:tr w:rsidR="00584279" w14:paraId="205DEA60" w14:textId="77777777" w:rsidTr="00714D61">
        <w:trPr>
          <w:trHeight w:val="2384"/>
          <w:jc w:val="center"/>
        </w:trPr>
        <w:tc>
          <w:tcPr>
            <w:tcW w:w="1694" w:type="dxa"/>
          </w:tcPr>
          <w:p w14:paraId="35DD612D" w14:textId="77777777" w:rsidR="00584279" w:rsidRDefault="00584279" w:rsidP="00714D61">
            <w:pPr>
              <w:pStyle w:val="ListParagraph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การจัดการทรัพย์สินของทางราชการ</w:t>
            </w:r>
          </w:p>
        </w:tc>
        <w:tc>
          <w:tcPr>
            <w:tcW w:w="5195" w:type="dxa"/>
          </w:tcPr>
          <w:p w14:paraId="08E5DBA2" w14:textId="77777777" w:rsidR="00584279" w:rsidRDefault="00584279" w:rsidP="00714D6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highlight w:val="yellow"/>
                <w:lang w:bidi="th-TH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  <w:t>1</w:t>
            </w:r>
            <w:r w:rsidRPr="00EC1E0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.</w:t>
            </w:r>
            <w:r w:rsidRPr="00EC1E0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highlight w:val="yellow"/>
                <w:cs/>
                <w:lang w:bidi="th-TH"/>
              </w:rPr>
              <w:t>ตรวจรถรถยนต์ของทางราชการ</w:t>
            </w:r>
          </w:p>
          <w:p w14:paraId="752798FC" w14:textId="77777777" w:rsidR="00584279" w:rsidRDefault="00584279" w:rsidP="00714D6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highlight w:val="yellow"/>
                <w:lang w:bidi="th-TH"/>
              </w:rPr>
            </w:pPr>
          </w:p>
          <w:p w14:paraId="0B24F229" w14:textId="77777777" w:rsidR="00584279" w:rsidRPr="00EC1E04" w:rsidRDefault="00584279" w:rsidP="00714D61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highlight w:val="yellow"/>
                <w:lang w:bidi="th-TH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  <w:lang w:bidi="th-TH"/>
              </w:rPr>
              <w:t>สถานีตำรวจภูธรวังทรายพูน</w:t>
            </w:r>
            <w:r w:rsidRPr="00283206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  <w:lang w:bidi="th-TH"/>
              </w:rPr>
              <w:t xml:space="preserve"> ได้ให้เจ้าหน้าที่ผู้รับผิดชอบ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  <w:lang w:bidi="th-TH"/>
              </w:rPr>
              <w:t>ดำเนินการตรวจสอบ การรับ จ่าย รถยนต์ของทางราชการให้ตรงตามบัญชีสมุดคุมทรัพย์สินของทางราชการ วัตถุประสงค์เพื่อ ป้องกันการสูญหาย ตรวจสอบสภาพการใช้งานทรัพย์สินของทางราชการอย่างสม่ำเสมอ ตรงตามคำร้องขอเบิกยืมใช้ในการปฏิบัติราชการอย่างถูกต้องตามระเบียบ การบำรุงรักษาตามวงรอบ รวมถึงการตรวจสอบปริมาณและความต้องการใช้งานได้อย่างเพียงพอในการปฏิบัติราชการและเกิดประโยชน์สูงสุดต่อทางราชการต่อไป</w:t>
            </w:r>
          </w:p>
          <w:p w14:paraId="236AD70D" w14:textId="77777777" w:rsidR="00584279" w:rsidRPr="00C57336" w:rsidRDefault="00584279" w:rsidP="00714D6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highlight w:val="yellow"/>
                <w:lang w:bidi="th-TH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highlight w:val="yellow"/>
                <w:cs/>
                <w:lang w:bidi="th-TH"/>
              </w:rPr>
              <w:t xml:space="preserve"> </w:t>
            </w:r>
          </w:p>
          <w:p w14:paraId="54C8E47D" w14:textId="77777777" w:rsidR="00584279" w:rsidRDefault="00584279" w:rsidP="00714D61">
            <w:pPr>
              <w:pStyle w:val="ListParagraph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</w:tc>
        <w:tc>
          <w:tcPr>
            <w:tcW w:w="3096" w:type="dxa"/>
          </w:tcPr>
          <w:p w14:paraId="39F2764A" w14:textId="77777777" w:rsidR="00584279" w:rsidRDefault="00584279" w:rsidP="00714D61">
            <w:pPr>
              <w:pStyle w:val="ListParagraph"/>
              <w:tabs>
                <w:tab w:val="left" w:pos="2130"/>
              </w:tabs>
              <w:ind w:left="0"/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lang w:bidi="th-TH"/>
              </w:rPr>
            </w:pPr>
          </w:p>
          <w:p w14:paraId="25B0B76C" w14:textId="77777777" w:rsidR="00584279" w:rsidRDefault="00584279" w:rsidP="00714D61">
            <w:pPr>
              <w:pStyle w:val="ListParagraph"/>
              <w:tabs>
                <w:tab w:val="left" w:pos="2130"/>
              </w:tabs>
              <w:ind w:left="0"/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lang w:bidi="th-TH"/>
              </w:rPr>
            </w:pPr>
          </w:p>
          <w:p w14:paraId="0779691A" w14:textId="77777777" w:rsidR="00584279" w:rsidRDefault="00584279" w:rsidP="00714D61">
            <w:pPr>
              <w:pStyle w:val="ListParagraph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b/>
                <w:bCs/>
                <w:noProof/>
                <w:sz w:val="32"/>
                <w:szCs w:val="32"/>
                <w:lang w:bidi="th-TH"/>
              </w:rPr>
              <w:drawing>
                <wp:inline distT="0" distB="0" distL="0" distR="0" wp14:anchorId="5312CD81" wp14:editId="1362B2F2">
                  <wp:extent cx="1828665" cy="1371600"/>
                  <wp:effectExtent l="0" t="0" r="635" b="0"/>
                  <wp:docPr id="110124550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124550" name="Picture 110124550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665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7C1CD21" w14:textId="77777777" w:rsidR="00584279" w:rsidRDefault="00584279" w:rsidP="00714D61">
            <w:pPr>
              <w:pStyle w:val="ListParagraph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  <w:p w14:paraId="40E75E27" w14:textId="77777777" w:rsidR="00584279" w:rsidRDefault="00584279" w:rsidP="00714D61">
            <w:pPr>
              <w:pStyle w:val="ListParagraph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lang w:bidi="th-TH"/>
              </w:rPr>
              <w:drawing>
                <wp:inline distT="0" distB="0" distL="0" distR="0" wp14:anchorId="4C77A2AA" wp14:editId="24A828CE">
                  <wp:extent cx="1828665" cy="1371600"/>
                  <wp:effectExtent l="0" t="0" r="635" b="0"/>
                  <wp:docPr id="804902058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4902058" name="Picture 804902058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665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713DEFB" w14:textId="77777777" w:rsidR="00584279" w:rsidRDefault="00584279" w:rsidP="00714D61">
            <w:pPr>
              <w:pStyle w:val="ListParagraph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</w:tc>
      </w:tr>
    </w:tbl>
    <w:p w14:paraId="4DF51846" w14:textId="77777777" w:rsidR="00584279" w:rsidRDefault="00584279" w:rsidP="00584279">
      <w:pPr>
        <w:rPr>
          <w:rFonts w:ascii="TH SarabunIT๙" w:hAnsi="TH SarabunIT๙" w:cs="TH SarabunIT๙"/>
          <w:sz w:val="32"/>
          <w:szCs w:val="32"/>
          <w:cs/>
          <w:lang w:bidi="th-TH"/>
        </w:rPr>
      </w:pPr>
    </w:p>
    <w:p w14:paraId="4EB1267F" w14:textId="77777777" w:rsidR="00584279" w:rsidRDefault="00584279" w:rsidP="00584279">
      <w:pPr>
        <w:rPr>
          <w:rFonts w:ascii="TH SarabunIT๙" w:hAnsi="TH SarabunIT๙" w:cs="TH SarabunIT๙"/>
          <w:sz w:val="32"/>
          <w:szCs w:val="32"/>
          <w:cs/>
          <w:lang w:bidi="th-TH"/>
        </w:rPr>
      </w:pPr>
      <w:r>
        <w:rPr>
          <w:rFonts w:ascii="TH SarabunIT๙" w:hAnsi="TH SarabunIT๙" w:cs="TH SarabunIT๙"/>
          <w:sz w:val="32"/>
          <w:szCs w:val="32"/>
          <w:cs/>
          <w:lang w:bidi="th-TH"/>
        </w:rPr>
        <w:br w:type="page"/>
      </w:r>
    </w:p>
    <w:p w14:paraId="7D1EB3A5" w14:textId="77777777" w:rsidR="00584279" w:rsidRDefault="00584279" w:rsidP="00584279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1DDEB528" w14:textId="77777777" w:rsidR="00584279" w:rsidRPr="00F81DB9" w:rsidRDefault="00584279" w:rsidP="00584279">
      <w:pPr>
        <w:rPr>
          <w:rFonts w:ascii="TH SarabunIT๙" w:hAnsi="TH SarabunIT๙" w:cs="TH SarabunIT๙"/>
          <w:b/>
          <w:bCs/>
          <w:sz w:val="32"/>
          <w:szCs w:val="32"/>
          <w:u w:val="single"/>
          <w:lang w:bidi="th-TH"/>
        </w:rPr>
      </w:pPr>
      <w:r w:rsidRPr="00F81DB9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F81DB9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F81DB9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  <w:lang w:bidi="th-TH"/>
        </w:rPr>
        <w:t>๒.๒ รายงานผลการตรวจสอบ</w:t>
      </w:r>
    </w:p>
    <w:p w14:paraId="03D88EE2" w14:textId="77777777" w:rsidR="00584279" w:rsidRDefault="00584279" w:rsidP="00584279">
      <w:pPr>
        <w:jc w:val="center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noProof/>
          <w:sz w:val="32"/>
          <w:szCs w:val="32"/>
          <w:lang w:bidi="th-TH"/>
        </w:rPr>
        <w:drawing>
          <wp:inline distT="0" distB="0" distL="0" distR="0" wp14:anchorId="62322087" wp14:editId="3816D600">
            <wp:extent cx="4203976" cy="5943600"/>
            <wp:effectExtent l="0" t="0" r="6350" b="0"/>
            <wp:docPr id="2001800029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1800029" name="Picture 200180002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3976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2A7CAB" w14:textId="7A4ADE86" w:rsidR="00CE0D0D" w:rsidRPr="00584279" w:rsidRDefault="00584279" w:rsidP="00584279">
      <w:pPr>
        <w:rPr>
          <w:rFonts w:ascii="TH SarabunIT๙" w:hAnsi="TH SarabunIT๙" w:cs="TH SarabunIT๙" w:hint="cs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สถานีตำรวจภูธรวังทรายพูน ได้มีการตรวจสอบทรัพย์สินของทางราชการและของบริจาคประจำเดือน พร้อมทั้งรายงานให้หัวหน้าสถานีได้รับทราบผลการปฏิบัติอย่างสม่ำเสมอ</w:t>
      </w:r>
    </w:p>
    <w:sectPr w:rsidR="00CE0D0D" w:rsidRPr="00584279" w:rsidSect="00584279"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8E95234"/>
    <w:multiLevelType w:val="hybridMultilevel"/>
    <w:tmpl w:val="5C1E6208"/>
    <w:lvl w:ilvl="0" w:tplc="FFFFFFFF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7F6062BD"/>
    <w:multiLevelType w:val="hybridMultilevel"/>
    <w:tmpl w:val="ABF0855A"/>
    <w:lvl w:ilvl="0" w:tplc="FFFFFFFF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552302892">
    <w:abstractNumId w:val="0"/>
  </w:num>
  <w:num w:numId="2" w16cid:durableId="97517896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drawingGridHorizontalSpacing w:val="120"/>
  <w:displayHorizontalDrawingGridEvery w:val="2"/>
  <w:displayVerticalDrawingGridEvery w:val="2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4279"/>
    <w:rsid w:val="0017233F"/>
    <w:rsid w:val="00411D55"/>
    <w:rsid w:val="00544353"/>
    <w:rsid w:val="00584279"/>
    <w:rsid w:val="00862676"/>
    <w:rsid w:val="00C24440"/>
    <w:rsid w:val="00CE0D0D"/>
    <w:rsid w:val="00DB121A"/>
    <w:rsid w:val="00FD60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6B1C0B"/>
  <w15:chartTrackingRefBased/>
  <w15:docId w15:val="{AD170B84-F81F-45EC-BE60-99636FA37D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84279"/>
    <w:pPr>
      <w:spacing w:line="259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8427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8427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84279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8427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84279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8427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8427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8427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8427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84279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8427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84279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84279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84279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8427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8427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8427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8427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8427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8427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8427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8427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8427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8427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8427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84279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84279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84279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84279"/>
    <w:rPr>
      <w:b/>
      <w:bCs/>
      <w:smallCaps/>
      <w:color w:val="2F5496" w:themeColor="accent1" w:themeShade="BF"/>
      <w:spacing w:val="5"/>
    </w:rPr>
  </w:style>
  <w:style w:type="paragraph" w:styleId="NoSpacing">
    <w:name w:val="No Spacing"/>
    <w:link w:val="NoSpacingChar"/>
    <w:uiPriority w:val="1"/>
    <w:qFormat/>
    <w:rsid w:val="00584279"/>
    <w:pPr>
      <w:spacing w:after="0" w:line="240" w:lineRule="auto"/>
    </w:pPr>
    <w:rPr>
      <w:rFonts w:eastAsiaTheme="minorEastAsia"/>
      <w:kern w:val="0"/>
      <w:sz w:val="28"/>
      <w:szCs w:val="28"/>
      <w:lang w:bidi="th-TH"/>
    </w:rPr>
  </w:style>
  <w:style w:type="character" w:customStyle="1" w:styleId="NoSpacingChar">
    <w:name w:val="No Spacing Char"/>
    <w:basedOn w:val="DefaultParagraphFont"/>
    <w:link w:val="NoSpacing"/>
    <w:uiPriority w:val="1"/>
    <w:rsid w:val="00584279"/>
    <w:rPr>
      <w:rFonts w:eastAsiaTheme="minorEastAsia"/>
      <w:kern w:val="0"/>
      <w:sz w:val="28"/>
      <w:szCs w:val="28"/>
      <w:lang w:bidi="th-TH"/>
    </w:rPr>
  </w:style>
  <w:style w:type="table" w:styleId="TableGrid">
    <w:name w:val="Table Grid"/>
    <w:basedOn w:val="TableNormal"/>
    <w:uiPriority w:val="39"/>
    <w:rsid w:val="00584279"/>
    <w:pPr>
      <w:spacing w:after="0" w:line="240" w:lineRule="auto"/>
    </w:pPr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201</Words>
  <Characters>1150</Characters>
  <Application>Microsoft Office Word</Application>
  <DocSecurity>0</DocSecurity>
  <Lines>9</Lines>
  <Paragraphs>2</Paragraphs>
  <ScaleCrop>false</ScaleCrop>
  <Company/>
  <LinksUpToDate>false</LinksUpToDate>
  <CharactersWithSpaces>1349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WTNP J</dc:creator>
  <cp:keywords/>
  <dc:description/>
  <cp:lastModifiedBy>WTNP J</cp:lastModifiedBy>
  <cp:revision>1</cp:revision>
  <dcterms:created xsi:type="dcterms:W3CDTF">2025-04-28T03:26:00Z</dcterms:created>
  <dcterms:modified xsi:type="dcterms:W3CDTF">2025-04-28T03:30:00Z</dcterms:modified>
</cp:coreProperties>
</file>